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294"/>
        <w:gridCol w:w="10343"/>
      </w:tblGrid>
      <w:tr w:rsidR="00DC0A20" w:rsidRPr="00DC0A20" w:rsidTr="002B66F8">
        <w:trPr>
          <w:trHeight w:val="85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0" w:rsidRPr="002B66F8" w:rsidRDefault="004A705E" w:rsidP="002B66F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Załącznik </w:t>
            </w:r>
            <w:r w:rsid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nr 1 </w:t>
            </w: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 Komunikatu nr 1027.0643.1</w:t>
            </w:r>
            <w:r w:rsidR="002B66F8"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.2019 </w:t>
            </w:r>
            <w:r w:rsidR="002B66F8"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 </w:t>
            </w:r>
            <w:r w:rsid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29 marca 2019 roku</w:t>
            </w:r>
            <w:r w:rsid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Prorektora </w:t>
            </w: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Uniwersytetu Jagiellońskiego ds. badań naukowych i funduszy strukturalnych </w:t>
            </w:r>
          </w:p>
        </w:tc>
      </w:tr>
      <w:tr w:rsidR="00DC0A20" w:rsidRPr="00DC0A20" w:rsidTr="002B66F8">
        <w:trPr>
          <w:trHeight w:val="409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Narodowa Agencja Wymiany Akademickiej </w:t>
            </w:r>
          </w:p>
        </w:tc>
      </w:tr>
      <w:tr w:rsidR="00DC0A20" w:rsidRPr="00DC0A20" w:rsidTr="002B66F8">
        <w:trPr>
          <w:trHeight w:val="415"/>
        </w:trPr>
        <w:tc>
          <w:tcPr>
            <w:tcW w:w="14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Konkurs </w:t>
            </w:r>
            <w:r w:rsidR="008261D9"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„Akademickie Partnerstwa Międzynarodowe”</w:t>
            </w:r>
          </w:p>
        </w:tc>
      </w:tr>
      <w:tr w:rsidR="00DC0A20" w:rsidRPr="00DC0A20" w:rsidTr="002B66F8">
        <w:trPr>
          <w:trHeight w:val="42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Nawa jednostki organizacyjnej UJ</w:t>
            </w:r>
          </w:p>
        </w:tc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0A20" w:rsidRPr="00DC0A20" w:rsidTr="00593D6B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0A20" w:rsidRPr="00DC0A20" w:rsidTr="00593D6B">
        <w:trPr>
          <w:trHeight w:val="51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Kierownik Projektu </w:t>
            </w:r>
            <w:r w:rsidR="002B66F8"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B66F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(Imię i Nazwisko, e-mail, telefon)</w:t>
            </w:r>
          </w:p>
        </w:tc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61D9" w:rsidRPr="00DC0A20" w:rsidTr="002B66F8">
        <w:trPr>
          <w:trHeight w:val="77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261D9" w:rsidRPr="002B66F8" w:rsidRDefault="008261D9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1D9" w:rsidRPr="002B66F8" w:rsidRDefault="008261D9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hAnsi="Tahoma" w:cs="Tahoma"/>
                <w:b/>
                <w:sz w:val="18"/>
                <w:szCs w:val="18"/>
              </w:rPr>
              <w:t>Liczba/Nazwy Partnerów Strategicznych</w:t>
            </w:r>
          </w:p>
        </w:tc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1D9" w:rsidRPr="002B66F8" w:rsidRDefault="008261D9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0A20" w:rsidRPr="00DC0A20" w:rsidTr="00593D6B">
        <w:trPr>
          <w:trHeight w:val="21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20" w:rsidRPr="002B66F8" w:rsidRDefault="008261D9" w:rsidP="00DC0A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Streszczenie projektu, w tym planowane działania projektowe</w:t>
            </w:r>
          </w:p>
        </w:tc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66F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C0A20" w:rsidRPr="002B66F8" w:rsidRDefault="00DC0A20" w:rsidP="00DC0A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349D" w:rsidRDefault="009F349D"/>
    <w:sectPr w:rsidR="009F349D" w:rsidSect="00DC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0"/>
    <w:rsid w:val="001301FD"/>
    <w:rsid w:val="001E62EA"/>
    <w:rsid w:val="002B66F8"/>
    <w:rsid w:val="004A705E"/>
    <w:rsid w:val="00593D6B"/>
    <w:rsid w:val="00811E09"/>
    <w:rsid w:val="008261D9"/>
    <w:rsid w:val="009F349D"/>
    <w:rsid w:val="00D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4D41-60F2-4A97-858D-CF168D7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Dyląg</dc:creator>
  <cp:keywords/>
  <dc:description/>
  <cp:lastModifiedBy>Mirosława Rączka</cp:lastModifiedBy>
  <cp:revision>8</cp:revision>
  <cp:lastPrinted>2019-03-29T09:21:00Z</cp:lastPrinted>
  <dcterms:created xsi:type="dcterms:W3CDTF">2019-03-29T08:56:00Z</dcterms:created>
  <dcterms:modified xsi:type="dcterms:W3CDTF">2019-03-29T09:23:00Z</dcterms:modified>
</cp:coreProperties>
</file>